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704870" w:rsidP="00A5613D">
      <w:pPr>
        <w:spacing w:after="0" w:line="240" w:lineRule="auto"/>
        <w:rPr>
          <w:rFonts w:ascii="Arial" w:hAnsi="Arial" w:cs="Arial"/>
        </w:rPr>
      </w:pPr>
      <w:r w:rsidRPr="00704870">
        <w:rPr>
          <w:rFonts w:ascii="Arial" w:hAnsi="Arial" w:cs="Arial"/>
        </w:rPr>
        <w:t>Instytut Informatyki Stosowanej im. Krzysztofa Brzeskiego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8B2662" w:rsidRPr="00E460B7">
        <w:rPr>
          <w:rFonts w:ascii="Arial" w:hAnsi="Arial" w:cs="Arial"/>
          <w:b/>
          <w:i/>
          <w:sz w:val="20"/>
          <w:szCs w:val="20"/>
        </w:rPr>
        <w:t>informatyka</w:t>
      </w:r>
    </w:p>
    <w:p w:rsidR="00A5613D" w:rsidRPr="00A5613D" w:rsidRDefault="00607E1E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 xml:space="preserve">t: </w:t>
      </w:r>
      <w:r w:rsidR="00E460B7">
        <w:rPr>
          <w:rFonts w:ascii="Arial" w:hAnsi="Arial" w:cs="Arial"/>
          <w:b/>
          <w:i/>
          <w:sz w:val="20"/>
          <w:szCs w:val="20"/>
        </w:rPr>
        <w:t>……………</w:t>
      </w:r>
      <w:r>
        <w:rPr>
          <w:rFonts w:ascii="Arial" w:hAnsi="Arial" w:cs="Arial"/>
          <w:b/>
          <w:i/>
          <w:sz w:val="20"/>
          <w:szCs w:val="20"/>
        </w:rPr>
        <w:t>…..</w:t>
      </w:r>
      <w:r w:rsidR="00A5613D" w:rsidRPr="00A5613D">
        <w:rPr>
          <w:rFonts w:ascii="Arial" w:hAnsi="Arial" w:cs="Arial"/>
          <w:sz w:val="20"/>
          <w:szCs w:val="20"/>
        </w:rPr>
        <w:t xml:space="preserve">               Nr albumu.: </w:t>
      </w:r>
      <w:r w:rsidR="00E460B7">
        <w:rPr>
          <w:rFonts w:ascii="Arial" w:hAnsi="Arial" w:cs="Arial"/>
          <w:i/>
          <w:sz w:val="20"/>
          <w:szCs w:val="20"/>
        </w:rPr>
        <w:t>……………</w:t>
      </w:r>
      <w:r w:rsidR="00A5613D" w:rsidRPr="00B345C2">
        <w:rPr>
          <w:rFonts w:ascii="Arial" w:hAnsi="Arial" w:cs="Arial"/>
          <w:i/>
          <w:sz w:val="20"/>
          <w:szCs w:val="20"/>
        </w:rPr>
        <w:t xml:space="preserve"> </w:t>
      </w:r>
      <w:r w:rsidR="00A5613D" w:rsidRPr="00A5613D">
        <w:rPr>
          <w:rFonts w:ascii="Arial" w:hAnsi="Arial" w:cs="Arial"/>
          <w:sz w:val="20"/>
          <w:szCs w:val="20"/>
        </w:rPr>
        <w:t xml:space="preserve">             </w:t>
      </w:r>
      <w:r w:rsidR="00690FC4">
        <w:rPr>
          <w:rFonts w:ascii="Arial" w:hAnsi="Arial" w:cs="Arial"/>
          <w:sz w:val="20"/>
          <w:szCs w:val="20"/>
        </w:rPr>
        <w:t xml:space="preserve">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</w:t>
      </w:r>
      <w:r w:rsidR="00690FC4">
        <w:rPr>
          <w:rFonts w:ascii="Arial" w:hAnsi="Arial" w:cs="Arial"/>
          <w:sz w:val="20"/>
          <w:szCs w:val="20"/>
        </w:rPr>
        <w:t>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1…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</w:t>
      </w:r>
      <w:r w:rsidR="00607E1E">
        <w:rPr>
          <w:rFonts w:ascii="Arial" w:hAnsi="Arial" w:cs="Arial"/>
          <w:sz w:val="20"/>
          <w:szCs w:val="20"/>
        </w:rPr>
        <w:t>201…r.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607E1E">
        <w:rPr>
          <w:rFonts w:ascii="Arial" w:hAnsi="Arial" w:cs="Arial"/>
          <w:sz w:val="20"/>
          <w:szCs w:val="20"/>
        </w:rPr>
        <w:t>201…r.</w:t>
      </w:r>
      <w:r>
        <w:rPr>
          <w:rFonts w:ascii="Arial" w:hAnsi="Arial" w:cs="Arial"/>
          <w:sz w:val="20"/>
          <w:szCs w:val="20"/>
        </w:rPr>
        <w:t xml:space="preserve">          </w:t>
      </w:r>
      <w:r w:rsidR="00607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Default="00B345C2" w:rsidP="00607E1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607E1E" w:rsidRPr="00607E1E" w:rsidRDefault="00607E1E" w:rsidP="00607E1E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607E1E" w:rsidRDefault="00A5613D" w:rsidP="00A5613D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5E17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5E17EA" w:rsidTr="005E17EA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778" w:type="dxa"/>
            <w:tcBorders>
              <w:top w:val="single" w:sz="12" w:space="0" w:color="auto"/>
            </w:tcBorders>
            <w:vAlign w:val="center"/>
          </w:tcPr>
          <w:p w:rsidR="005E17EA" w:rsidRPr="00910836" w:rsidRDefault="00910836" w:rsidP="005E17EA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lang w:val="pl-PL"/>
              </w:rPr>
              <w:t xml:space="preserve">Ma </w:t>
            </w:r>
            <w:r w:rsidRPr="00910836">
              <w:rPr>
                <w:spacing w:val="-1"/>
                <w:lang w:val="pl-PL"/>
              </w:rPr>
              <w:t xml:space="preserve">doświadczenie związane </w:t>
            </w:r>
            <w:r w:rsidRPr="00910836">
              <w:rPr>
                <w:lang w:val="pl-PL"/>
              </w:rPr>
              <w:t>z</w:t>
            </w:r>
            <w:r w:rsidRPr="00910836">
              <w:rPr>
                <w:spacing w:val="27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utrzymaniem urządzeń,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lang w:val="pl-PL"/>
              </w:rPr>
              <w:t>obiektów</w:t>
            </w:r>
            <w:r w:rsidRPr="00910836">
              <w:rPr>
                <w:spacing w:val="-1"/>
                <w:lang w:val="pl-PL"/>
              </w:rPr>
              <w:t xml:space="preserve"> </w:t>
            </w:r>
            <w:r w:rsidRPr="00910836">
              <w:rPr>
                <w:lang w:val="pl-PL"/>
              </w:rPr>
              <w:t>i</w:t>
            </w:r>
            <w:r w:rsidRPr="00910836">
              <w:rPr>
                <w:spacing w:val="2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systemów teleinformatycznych oraz innych aplikacji użytkowych 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78" w:type="dxa"/>
            <w:vAlign w:val="center"/>
          </w:tcPr>
          <w:p w:rsidR="00910836" w:rsidRPr="00910836" w:rsidRDefault="00910836" w:rsidP="00910836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lang w:val="pl-PL"/>
              </w:rPr>
              <w:t>W</w:t>
            </w:r>
            <w:r w:rsidRPr="00910836">
              <w:rPr>
                <w:spacing w:val="24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oparciu</w:t>
            </w:r>
            <w:r w:rsidRPr="00910836">
              <w:rPr>
                <w:spacing w:val="24"/>
                <w:lang w:val="pl-PL"/>
              </w:rPr>
              <w:t xml:space="preserve"> </w:t>
            </w:r>
            <w:r w:rsidRPr="00910836">
              <w:rPr>
                <w:lang w:val="pl-PL"/>
              </w:rPr>
              <w:t>o</w:t>
            </w:r>
            <w:r w:rsidRPr="00910836">
              <w:rPr>
                <w:spacing w:val="24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kontakty</w:t>
            </w:r>
            <w:r w:rsidRPr="00910836">
              <w:rPr>
                <w:spacing w:val="26"/>
                <w:lang w:val="pl-PL"/>
              </w:rPr>
              <w:t xml:space="preserve"> </w:t>
            </w:r>
            <w:r w:rsidRPr="00910836">
              <w:rPr>
                <w:spacing w:val="-2"/>
                <w:lang w:val="pl-PL"/>
              </w:rPr>
              <w:t>ze</w:t>
            </w:r>
            <w:r w:rsidRPr="00910836">
              <w:rPr>
                <w:spacing w:val="25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środowiskiem</w:t>
            </w:r>
            <w:r w:rsidRPr="00910836">
              <w:rPr>
                <w:spacing w:val="27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inżynierskim</w:t>
            </w:r>
            <w:r w:rsidRPr="00910836">
              <w:rPr>
                <w:spacing w:val="3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zakładu,</w:t>
            </w:r>
            <w:r w:rsidRPr="00910836">
              <w:rPr>
                <w:spacing w:val="16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podnosi</w:t>
            </w:r>
            <w:r w:rsidRPr="00910836">
              <w:rPr>
                <w:spacing w:val="3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swoje</w:t>
            </w:r>
            <w:r w:rsidRPr="00910836">
              <w:rPr>
                <w:spacing w:val="4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umiejętności</w:t>
            </w:r>
            <w:r w:rsidRPr="00910836">
              <w:rPr>
                <w:spacing w:val="38"/>
                <w:lang w:val="pl-PL"/>
              </w:rPr>
              <w:t xml:space="preserve"> </w:t>
            </w:r>
            <w:r w:rsidRPr="00910836">
              <w:rPr>
                <w:lang w:val="pl-PL"/>
              </w:rPr>
              <w:t>i</w:t>
            </w:r>
            <w:r w:rsidRPr="00910836">
              <w:rPr>
                <w:spacing w:val="19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kompetencje</w:t>
            </w:r>
            <w:r w:rsidRPr="00910836">
              <w:rPr>
                <w:spacing w:val="20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(ewentualnie</w:t>
            </w:r>
            <w:r w:rsidRPr="00910836">
              <w:rPr>
                <w:spacing w:val="29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poszerza wiedzę)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lang w:val="pl-PL"/>
              </w:rPr>
              <w:t>w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zakresach:</w:t>
            </w:r>
          </w:p>
          <w:p w:rsidR="00910836" w:rsidRPr="00910836" w:rsidRDefault="00910836" w:rsidP="00910836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ind w:left="343" w:hanging="218"/>
              <w:rPr>
                <w:rFonts w:eastAsia="Calibri" w:cs="Calibri"/>
              </w:rPr>
            </w:pPr>
            <w:r w:rsidRPr="00910836">
              <w:rPr>
                <w:rFonts w:eastAsia="Calibri" w:cs="Calibri"/>
                <w:spacing w:val="-1"/>
              </w:rPr>
              <w:t>administracji i użytkowania</w:t>
            </w:r>
            <w:r w:rsidRPr="00910836">
              <w:rPr>
                <w:rFonts w:eastAsia="Calibri" w:cs="Calibri"/>
                <w:spacing w:val="35"/>
              </w:rPr>
              <w:t xml:space="preserve"> </w:t>
            </w:r>
            <w:r w:rsidRPr="00910836">
              <w:rPr>
                <w:rFonts w:eastAsia="Calibri" w:cs="Calibri"/>
                <w:i/>
                <w:spacing w:val="-1"/>
              </w:rPr>
              <w:t xml:space="preserve">(serwerów, </w:t>
            </w:r>
            <w:proofErr w:type="spellStart"/>
            <w:r w:rsidRPr="00910836">
              <w:rPr>
                <w:rFonts w:eastAsia="Calibri" w:cs="Calibri"/>
                <w:i/>
                <w:spacing w:val="-1"/>
              </w:rPr>
              <w:t>switchy</w:t>
            </w:r>
            <w:proofErr w:type="spellEnd"/>
            <w:r w:rsidRPr="00910836">
              <w:rPr>
                <w:rFonts w:eastAsia="Calibri" w:cs="Calibri"/>
                <w:i/>
                <w:spacing w:val="-1"/>
              </w:rPr>
              <w:t>, routerów, modemów,</w:t>
            </w:r>
            <w:r w:rsidRPr="00910836">
              <w:rPr>
                <w:rFonts w:eastAsia="Calibri" w:cs="Calibri"/>
                <w:i/>
                <w:spacing w:val="36"/>
              </w:rPr>
              <w:t xml:space="preserve"> </w:t>
            </w:r>
            <w:r w:rsidRPr="00910836">
              <w:rPr>
                <w:rFonts w:eastAsia="Calibri" w:cs="Calibri"/>
                <w:i/>
                <w:spacing w:val="-1"/>
              </w:rPr>
              <w:t>oprogramowania</w:t>
            </w:r>
            <w:r w:rsidRPr="00910836">
              <w:rPr>
                <w:rFonts w:eastAsia="Calibri" w:cs="Calibri"/>
                <w:i/>
              </w:rPr>
              <w:t xml:space="preserve"> </w:t>
            </w:r>
            <w:r w:rsidRPr="00910836">
              <w:rPr>
                <w:rFonts w:eastAsia="Calibri" w:cs="Calibri"/>
                <w:i/>
                <w:spacing w:val="-1"/>
              </w:rPr>
              <w:t xml:space="preserve">komputerowego jak SO, bazy danych, aplikacji użytkowych </w:t>
            </w:r>
            <w:r w:rsidRPr="00910836">
              <w:rPr>
                <w:rFonts w:eastAsia="Calibri" w:cs="Calibri"/>
                <w:i/>
              </w:rPr>
              <w:t>i</w:t>
            </w:r>
            <w:r w:rsidRPr="00910836">
              <w:rPr>
                <w:rFonts w:eastAsia="Calibri" w:cs="Calibri"/>
                <w:i/>
                <w:spacing w:val="-2"/>
              </w:rPr>
              <w:t xml:space="preserve"> </w:t>
            </w:r>
            <w:r w:rsidRPr="00910836">
              <w:rPr>
                <w:rFonts w:eastAsia="Calibri" w:cs="Calibri"/>
                <w:i/>
                <w:spacing w:val="-1"/>
              </w:rPr>
              <w:t>in.)</w:t>
            </w:r>
          </w:p>
          <w:p w:rsidR="00910836" w:rsidRPr="00910836" w:rsidRDefault="00910836" w:rsidP="00910836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ind w:left="343" w:hanging="218"/>
              <w:rPr>
                <w:rFonts w:eastAsia="Calibri" w:cs="Calibri"/>
                <w:spacing w:val="-1"/>
              </w:rPr>
            </w:pPr>
            <w:r w:rsidRPr="00910836">
              <w:rPr>
                <w:rFonts w:eastAsia="Calibri" w:cs="Calibri"/>
                <w:spacing w:val="-1"/>
              </w:rPr>
              <w:t>realizacji projektów teleinformatycznych;</w:t>
            </w:r>
          </w:p>
          <w:p w:rsidR="00910836" w:rsidRPr="00910836" w:rsidRDefault="00910836" w:rsidP="00910836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ind w:left="343" w:hanging="218"/>
              <w:rPr>
                <w:rFonts w:eastAsia="Calibri" w:cs="Calibri"/>
              </w:rPr>
            </w:pPr>
            <w:r w:rsidRPr="00910836">
              <w:rPr>
                <w:rFonts w:eastAsia="Calibri" w:cs="Calibri"/>
                <w:spacing w:val="-1"/>
              </w:rPr>
              <w:t>organizacji</w:t>
            </w:r>
            <w:r w:rsidRPr="00910836">
              <w:rPr>
                <w:rFonts w:eastAsia="Calibri" w:cs="Calibri"/>
                <w:spacing w:val="14"/>
              </w:rPr>
              <w:t xml:space="preserve"> </w:t>
            </w:r>
            <w:r w:rsidRPr="00910836">
              <w:rPr>
                <w:rFonts w:eastAsia="Calibri" w:cs="Calibri"/>
              </w:rPr>
              <w:t>i</w:t>
            </w:r>
            <w:r w:rsidRPr="00910836">
              <w:rPr>
                <w:rFonts w:eastAsia="Calibri" w:cs="Calibri"/>
                <w:spacing w:val="14"/>
              </w:rPr>
              <w:t xml:space="preserve"> </w:t>
            </w:r>
            <w:r w:rsidRPr="00910836">
              <w:rPr>
                <w:rFonts w:eastAsia="Calibri" w:cs="Calibri"/>
                <w:spacing w:val="-1"/>
              </w:rPr>
              <w:t>kierowania</w:t>
            </w:r>
            <w:r w:rsidRPr="00910836">
              <w:rPr>
                <w:rFonts w:eastAsia="Calibri" w:cs="Calibri"/>
                <w:spacing w:val="14"/>
              </w:rPr>
              <w:t xml:space="preserve"> </w:t>
            </w:r>
            <w:r w:rsidRPr="00910836">
              <w:rPr>
                <w:rFonts w:eastAsia="Calibri" w:cs="Calibri"/>
                <w:spacing w:val="-1"/>
              </w:rPr>
              <w:t>pracami projektowymi</w:t>
            </w:r>
            <w:r w:rsidRPr="00910836">
              <w:rPr>
                <w:rFonts w:eastAsia="Calibri" w:cs="Calibri"/>
                <w:spacing w:val="14"/>
              </w:rPr>
              <w:t xml:space="preserve"> </w:t>
            </w:r>
            <w:r w:rsidRPr="00910836">
              <w:rPr>
                <w:rFonts w:eastAsia="Calibri" w:cs="Calibri"/>
                <w:spacing w:val="16"/>
              </w:rPr>
              <w:t xml:space="preserve"> </w:t>
            </w:r>
            <w:r w:rsidRPr="00910836">
              <w:rPr>
                <w:rFonts w:eastAsia="Calibri" w:cs="Calibri"/>
                <w:i/>
                <w:spacing w:val="-1"/>
              </w:rPr>
              <w:t>(np. przy tworzeniu oprogramowania użytkowego);</w:t>
            </w:r>
          </w:p>
          <w:p w:rsidR="00910836" w:rsidRPr="00910836" w:rsidRDefault="00910836" w:rsidP="00910836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ind w:left="343" w:hanging="218"/>
              <w:rPr>
                <w:rFonts w:eastAsia="Calibri" w:cs="Calibri"/>
              </w:rPr>
            </w:pPr>
            <w:r w:rsidRPr="00910836">
              <w:rPr>
                <w:rFonts w:eastAsia="Calibri" w:cs="Calibri"/>
                <w:spacing w:val="-1"/>
              </w:rPr>
              <w:t>eksploatacji</w:t>
            </w:r>
            <w:r w:rsidRPr="00910836">
              <w:rPr>
                <w:rFonts w:eastAsia="Calibri" w:cs="Calibri"/>
                <w:spacing w:val="33"/>
              </w:rPr>
              <w:t xml:space="preserve"> </w:t>
            </w:r>
            <w:r w:rsidRPr="00910836">
              <w:rPr>
                <w:rFonts w:eastAsia="Calibri" w:cs="Calibri"/>
              </w:rPr>
              <w:t>w</w:t>
            </w:r>
            <w:r w:rsidRPr="00910836">
              <w:rPr>
                <w:rFonts w:eastAsia="Calibri" w:cs="Calibri"/>
                <w:spacing w:val="37"/>
              </w:rPr>
              <w:t xml:space="preserve"> </w:t>
            </w:r>
            <w:r w:rsidRPr="00910836">
              <w:rPr>
                <w:rFonts w:eastAsia="Calibri" w:cs="Calibri"/>
                <w:spacing w:val="-1"/>
              </w:rPr>
              <w:t>tym</w:t>
            </w:r>
            <w:r w:rsidRPr="00910836">
              <w:rPr>
                <w:rFonts w:eastAsia="Calibri" w:cs="Calibri"/>
                <w:spacing w:val="37"/>
              </w:rPr>
              <w:t xml:space="preserve"> </w:t>
            </w:r>
            <w:r w:rsidRPr="00910836">
              <w:rPr>
                <w:rFonts w:eastAsia="Calibri" w:cs="Calibri"/>
                <w:spacing w:val="-1"/>
              </w:rPr>
              <w:t>utrzymania w ciągłym ruchu</w:t>
            </w:r>
            <w:r w:rsidRPr="00910836">
              <w:rPr>
                <w:rFonts w:eastAsia="Calibri" w:cs="Calibri"/>
                <w:spacing w:val="37"/>
              </w:rPr>
              <w:t xml:space="preserve"> </w:t>
            </w:r>
            <w:r w:rsidRPr="00910836">
              <w:rPr>
                <w:rFonts w:eastAsia="Calibri" w:cs="Calibri"/>
              </w:rPr>
              <w:t>systemów teleinformatycznych</w:t>
            </w:r>
            <w:r w:rsidRPr="00910836">
              <w:rPr>
                <w:rFonts w:eastAsia="Calibri" w:cs="Calibri"/>
                <w:i/>
                <w:spacing w:val="-1"/>
              </w:rPr>
              <w:t>;  *</w:t>
            </w:r>
          </w:p>
          <w:p w:rsidR="005E17EA" w:rsidRPr="00910836" w:rsidRDefault="005E17EA" w:rsidP="005E17EA">
            <w:pPr>
              <w:pStyle w:val="TableParagraph"/>
              <w:rPr>
                <w:rFonts w:eastAsia="Calibri" w:cs="Calibri"/>
                <w:lang w:val="pl-PL"/>
              </w:rPr>
            </w:pP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Potrafi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zidentyfikować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problem</w:t>
            </w:r>
            <w:r w:rsidRPr="00910836">
              <w:rPr>
                <w:spacing w:val="3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informatyczny</w:t>
            </w:r>
            <w:r w:rsidRPr="00910836">
              <w:rPr>
                <w:spacing w:val="-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występujące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lang w:val="pl-PL"/>
              </w:rPr>
              <w:t>w</w:t>
            </w:r>
            <w:r w:rsidRPr="00910836">
              <w:rPr>
                <w:spacing w:val="-1"/>
                <w:lang w:val="pl-PL"/>
              </w:rPr>
              <w:t xml:space="preserve"> </w:t>
            </w:r>
            <w:r w:rsidRPr="00910836">
              <w:rPr>
                <w:lang w:val="pl-PL"/>
              </w:rPr>
              <w:t>firmie,</w:t>
            </w:r>
            <w:r w:rsidRPr="00910836">
              <w:rPr>
                <w:spacing w:val="25"/>
                <w:lang w:val="pl-PL"/>
              </w:rPr>
              <w:t xml:space="preserve"> </w:t>
            </w:r>
            <w:r w:rsidRPr="00910836">
              <w:rPr>
                <w:lang w:val="pl-PL"/>
              </w:rPr>
              <w:t>opisać go,</w:t>
            </w:r>
            <w:r w:rsidRPr="00910836">
              <w:rPr>
                <w:spacing w:val="-1"/>
                <w:lang w:val="pl-PL"/>
              </w:rPr>
              <w:t xml:space="preserve"> przedstawić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koncepcję</w:t>
            </w:r>
            <w:r w:rsidRPr="00910836">
              <w:rPr>
                <w:spacing w:val="2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rozwiązania</w:t>
            </w:r>
            <w:r w:rsidRPr="00910836">
              <w:rPr>
                <w:lang w:val="pl-PL"/>
              </w:rPr>
              <w:t xml:space="preserve"> i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lang w:val="pl-PL"/>
              </w:rPr>
              <w:t>ją</w:t>
            </w:r>
            <w:r w:rsidRPr="00910836">
              <w:rPr>
                <w:spacing w:val="-1"/>
                <w:lang w:val="pl-PL"/>
              </w:rPr>
              <w:t xml:space="preserve"> zrealizować. *</w:t>
            </w:r>
            <w:r w:rsidRPr="00910836">
              <w:rPr>
                <w:spacing w:val="-1"/>
                <w:vertAlign w:val="superscript"/>
                <w:lang w:val="pl-PL"/>
              </w:rPr>
              <w:t>)</w:t>
            </w:r>
            <w:r w:rsidRPr="00910836">
              <w:rPr>
                <w:spacing w:val="-1"/>
                <w:lang w:val="pl-PL"/>
              </w:rPr>
              <w:t xml:space="preserve">   **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jc w:val="bot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Potrafi</w:t>
            </w:r>
            <w:r w:rsidRPr="00910836">
              <w:rPr>
                <w:spacing w:val="4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rozwiązać</w:t>
            </w:r>
            <w:r w:rsidRPr="00910836">
              <w:rPr>
                <w:spacing w:val="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rzeczywiste</w:t>
            </w:r>
            <w:r w:rsidRPr="00910836">
              <w:rPr>
                <w:spacing w:val="4"/>
                <w:lang w:val="pl-PL"/>
              </w:rPr>
              <w:t xml:space="preserve"> </w:t>
            </w:r>
            <w:r w:rsidRPr="00910836">
              <w:rPr>
                <w:lang w:val="pl-PL"/>
              </w:rPr>
              <w:t>zadanie</w:t>
            </w:r>
            <w:r w:rsidRPr="00910836">
              <w:rPr>
                <w:spacing w:val="3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inżynierskie</w:t>
            </w:r>
            <w:r w:rsidRPr="00910836">
              <w:rPr>
                <w:spacing w:val="25"/>
                <w:lang w:val="pl-PL"/>
              </w:rPr>
              <w:t xml:space="preserve"> </w:t>
            </w:r>
            <w:r w:rsidRPr="00910836">
              <w:rPr>
                <w:lang w:val="pl-PL"/>
              </w:rPr>
              <w:t>z</w:t>
            </w:r>
            <w:r w:rsidRPr="00910836">
              <w:rPr>
                <w:spacing w:val="24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zakresu</w:t>
            </w:r>
            <w:r w:rsidRPr="00910836">
              <w:rPr>
                <w:spacing w:val="26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działalności</w:t>
            </w:r>
            <w:r w:rsidRPr="00910836">
              <w:rPr>
                <w:spacing w:val="35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informatycznej</w:t>
            </w:r>
            <w:r w:rsidRPr="00910836">
              <w:rPr>
                <w:spacing w:val="51"/>
                <w:lang w:val="pl-PL"/>
              </w:rPr>
              <w:t xml:space="preserve"> </w:t>
            </w:r>
            <w:r w:rsidRPr="00910836">
              <w:rPr>
                <w:lang w:val="pl-PL"/>
              </w:rPr>
              <w:t>firmy  ***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778" w:type="dxa"/>
            <w:vAlign w:val="center"/>
          </w:tcPr>
          <w:p w:rsidR="00910836" w:rsidRPr="00910836" w:rsidRDefault="00910836" w:rsidP="00910836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Potrafi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komunikować</w:t>
            </w:r>
            <w:r w:rsidRPr="00910836">
              <w:rPr>
                <w:lang w:val="pl-PL"/>
              </w:rPr>
              <w:t xml:space="preserve"> się</w:t>
            </w:r>
            <w:r w:rsidRPr="00910836">
              <w:rPr>
                <w:spacing w:val="-1"/>
                <w:lang w:val="pl-PL"/>
              </w:rPr>
              <w:t xml:space="preserve"> </w:t>
            </w:r>
            <w:r w:rsidRPr="00910836">
              <w:rPr>
                <w:lang w:val="pl-PL"/>
              </w:rPr>
              <w:t>w</w:t>
            </w:r>
            <w:r w:rsidRPr="00910836">
              <w:rPr>
                <w:spacing w:val="-1"/>
                <w:lang w:val="pl-PL"/>
              </w:rPr>
              <w:t xml:space="preserve"> środowisku</w:t>
            </w:r>
            <w:r w:rsidRPr="00910836">
              <w:rPr>
                <w:spacing w:val="29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zawodowym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stosując</w:t>
            </w:r>
            <w:r w:rsidRPr="00910836">
              <w:rPr>
                <w:spacing w:val="52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różne techniki</w:t>
            </w:r>
          </w:p>
          <w:p w:rsidR="005E17EA" w:rsidRPr="00910836" w:rsidRDefault="00910836" w:rsidP="00910836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lang w:val="pl-PL"/>
              </w:rPr>
              <w:t>i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lang w:val="pl-PL"/>
              </w:rPr>
              <w:t>z</w:t>
            </w:r>
            <w:r w:rsidRPr="00910836">
              <w:rPr>
                <w:spacing w:val="-1"/>
                <w:lang w:val="pl-PL"/>
              </w:rPr>
              <w:t xml:space="preserve"> użyciem specjalistycznej</w:t>
            </w:r>
            <w:r w:rsidRPr="00910836">
              <w:rPr>
                <w:spacing w:val="3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terminologii. 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Potrafi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przygotować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specjalistyczną informację</w:t>
            </w:r>
            <w:r w:rsidRPr="00910836">
              <w:rPr>
                <w:spacing w:val="-4"/>
                <w:lang w:val="pl-PL"/>
              </w:rPr>
              <w:t xml:space="preserve"> </w:t>
            </w:r>
            <w:r w:rsidRPr="00910836">
              <w:rPr>
                <w:lang w:val="pl-PL"/>
              </w:rPr>
              <w:t>z</w:t>
            </w:r>
            <w:r w:rsidRPr="00910836">
              <w:rPr>
                <w:spacing w:val="-4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zakresu</w:t>
            </w:r>
            <w:r w:rsidRPr="00910836">
              <w:rPr>
                <w:spacing w:val="-5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 xml:space="preserve">projektowania procesów </w:t>
            </w:r>
            <w:r w:rsidRPr="00910836">
              <w:rPr>
                <w:lang w:val="pl-PL"/>
              </w:rPr>
              <w:t>w</w:t>
            </w:r>
            <w:r w:rsidRPr="00910836">
              <w:rPr>
                <w:spacing w:val="-1"/>
                <w:lang w:val="pl-PL"/>
              </w:rPr>
              <w:t xml:space="preserve"> technologii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ICT,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 xml:space="preserve">realizacji procesów </w:t>
            </w:r>
            <w:r w:rsidRPr="00910836">
              <w:rPr>
                <w:lang w:val="pl-PL"/>
              </w:rPr>
              <w:t>w</w:t>
            </w:r>
            <w:r w:rsidRPr="00910836">
              <w:rPr>
                <w:spacing w:val="-1"/>
                <w:lang w:val="pl-PL"/>
              </w:rPr>
              <w:t xml:space="preserve"> technologii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 xml:space="preserve">ICT, eksploatacji lub diagnostyki </w:t>
            </w:r>
            <w:r w:rsidRPr="00910836">
              <w:rPr>
                <w:lang w:val="pl-PL"/>
              </w:rPr>
              <w:t>i</w:t>
            </w:r>
            <w:r w:rsidRPr="00910836">
              <w:rPr>
                <w:spacing w:val="-1"/>
                <w:lang w:val="pl-PL"/>
              </w:rPr>
              <w:t xml:space="preserve"> przekazać </w:t>
            </w:r>
            <w:r w:rsidRPr="00910836">
              <w:rPr>
                <w:lang w:val="pl-PL"/>
              </w:rPr>
              <w:t>ją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innym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pracownikom. 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jc w:val="bot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Jest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gotów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spacing w:val="-2"/>
                <w:lang w:val="pl-PL"/>
              </w:rPr>
              <w:t>do</w:t>
            </w:r>
            <w:r w:rsidRPr="00910836">
              <w:rPr>
                <w:spacing w:val="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przestrzegania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zasad</w:t>
            </w:r>
            <w:r w:rsidRPr="00910836">
              <w:rPr>
                <w:spacing w:val="3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postępowania</w:t>
            </w:r>
            <w:r w:rsidRPr="00910836">
              <w:rPr>
                <w:spacing w:val="-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gwarantujących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właściwą</w:t>
            </w:r>
            <w:r w:rsidRPr="00910836">
              <w:rPr>
                <w:spacing w:val="4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jakość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działań zawodowych</w:t>
            </w:r>
            <w:r w:rsidRPr="00910836">
              <w:rPr>
                <w:spacing w:val="-3"/>
                <w:lang w:val="pl-PL"/>
              </w:rPr>
              <w:t xml:space="preserve"> </w:t>
            </w:r>
            <w:r w:rsidRPr="00910836">
              <w:rPr>
                <w:lang w:val="pl-PL"/>
              </w:rPr>
              <w:t>oraz</w:t>
            </w:r>
            <w:r w:rsidRPr="00910836">
              <w:rPr>
                <w:spacing w:val="27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bezpieczeństwo.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>Jest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6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gotów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6"/>
                <w:lang w:val="pl-PL"/>
              </w:rPr>
              <w:t xml:space="preserve"> </w:t>
            </w:r>
            <w:r w:rsidRPr="00910836">
              <w:rPr>
                <w:spacing w:val="-2"/>
                <w:lang w:val="pl-PL"/>
              </w:rPr>
              <w:t>do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7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utrzymywania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5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właściwych</w:t>
            </w:r>
            <w:r w:rsidRPr="00910836">
              <w:rPr>
                <w:spacing w:val="25"/>
                <w:lang w:val="pl-PL"/>
              </w:rPr>
              <w:t xml:space="preserve"> </w:t>
            </w:r>
            <w:r w:rsidRPr="00910836">
              <w:rPr>
                <w:lang w:val="pl-PL"/>
              </w:rPr>
              <w:t>relacji w</w:t>
            </w:r>
            <w:r w:rsidRPr="00910836">
              <w:rPr>
                <w:spacing w:val="-2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środowisku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 xml:space="preserve">zawodowym. </w:t>
            </w:r>
            <w:r>
              <w:rPr>
                <w:spacing w:val="-1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17EA" w:rsidTr="005E17EA">
        <w:tc>
          <w:tcPr>
            <w:tcW w:w="583" w:type="dxa"/>
            <w:vAlign w:val="center"/>
          </w:tcPr>
          <w:p w:rsidR="005E17EA" w:rsidRDefault="005E17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8" w:type="dxa"/>
            <w:vAlign w:val="center"/>
          </w:tcPr>
          <w:p w:rsidR="005E17EA" w:rsidRPr="00910836" w:rsidRDefault="00910836" w:rsidP="005E17EA">
            <w:pPr>
              <w:pStyle w:val="TableParagraph"/>
              <w:rPr>
                <w:rFonts w:eastAsia="Calibri" w:cs="Calibri"/>
                <w:lang w:val="pl-PL"/>
              </w:rPr>
            </w:pPr>
            <w:r w:rsidRPr="00910836">
              <w:rPr>
                <w:spacing w:val="-1"/>
                <w:lang w:val="pl-PL"/>
              </w:rPr>
              <w:t xml:space="preserve">Jest gotów do pracy </w:t>
            </w:r>
            <w:r w:rsidRPr="00910836">
              <w:rPr>
                <w:lang w:val="pl-PL"/>
              </w:rPr>
              <w:t xml:space="preserve">w </w:t>
            </w:r>
            <w:r w:rsidRPr="00910836">
              <w:rPr>
                <w:spacing w:val="-1"/>
                <w:lang w:val="pl-PL"/>
              </w:rPr>
              <w:t>zespole</w:t>
            </w:r>
            <w:r w:rsidRPr="00910836">
              <w:rPr>
                <w:spacing w:val="31"/>
                <w:lang w:val="pl-PL"/>
              </w:rPr>
              <w:t xml:space="preserve"> </w:t>
            </w:r>
            <w:r w:rsidRPr="00910836">
              <w:rPr>
                <w:lang w:val="pl-PL"/>
              </w:rPr>
              <w:t xml:space="preserve">i </w:t>
            </w:r>
            <w:r w:rsidRPr="00910836">
              <w:rPr>
                <w:spacing w:val="-1"/>
                <w:lang w:val="pl-PL"/>
              </w:rPr>
              <w:t>przestrzegania</w:t>
            </w:r>
            <w:r w:rsidRPr="00910836">
              <w:rPr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zasad</w:t>
            </w:r>
            <w:r w:rsidRPr="00910836">
              <w:rPr>
                <w:spacing w:val="-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etyki</w:t>
            </w:r>
            <w:r w:rsidRPr="00910836">
              <w:rPr>
                <w:spacing w:val="-3"/>
                <w:lang w:val="pl-PL"/>
              </w:rPr>
              <w:t xml:space="preserve"> </w:t>
            </w:r>
            <w:r w:rsidRPr="00910836">
              <w:rPr>
                <w:spacing w:val="-1"/>
                <w:lang w:val="pl-PL"/>
              </w:rPr>
              <w:t>zawodowej. *</w:t>
            </w:r>
          </w:p>
        </w:tc>
        <w:tc>
          <w:tcPr>
            <w:tcW w:w="4925" w:type="dxa"/>
          </w:tcPr>
          <w:p w:rsidR="005E17EA" w:rsidRDefault="005E17E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56072" w:rsidRPr="00456072" w:rsidRDefault="00456072" w:rsidP="00456072">
      <w:pPr>
        <w:spacing w:before="12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>*) 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456072" w:rsidRPr="00456072" w:rsidRDefault="00456072" w:rsidP="00456072">
      <w:pPr>
        <w:spacing w:before="12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Wymagany jest opis co najmniej dwóch problemów  – w tym jednego w trakcie praktyki pilotażowej. </w:t>
      </w:r>
    </w:p>
    <w:p w:rsidR="00456072" w:rsidRPr="00456072" w:rsidRDefault="00456072" w:rsidP="00456072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>*</w:t>
      </w:r>
      <w:r w:rsidR="00910836">
        <w:rPr>
          <w:rFonts w:ascii="Arial" w:hAnsi="Arial" w:cs="Arial"/>
          <w:i/>
          <w:sz w:val="18"/>
          <w:szCs w:val="18"/>
        </w:rPr>
        <w:t>*</w:t>
      </w:r>
      <w:r w:rsidRPr="00456072">
        <w:rPr>
          <w:rFonts w:ascii="Arial" w:hAnsi="Arial" w:cs="Arial"/>
          <w:i/>
          <w:sz w:val="18"/>
          <w:szCs w:val="18"/>
        </w:rPr>
        <w:t>*)  Wymagane rozwiązanie co najmniej trzech mini zadań – w tym co najmniej dwóch w trakcie praktyki pilotażowej. Założenia określa  szczegółowy  program praktyki studenta.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607E1E">
        <w:rPr>
          <w:rFonts w:ascii="Arial" w:hAnsi="Arial" w:cs="Arial"/>
          <w:sz w:val="20"/>
          <w:szCs w:val="20"/>
        </w:rPr>
        <w:t>Praktykant</w:t>
      </w:r>
      <w:r>
        <w:rPr>
          <w:rFonts w:ascii="Arial" w:hAnsi="Arial" w:cs="Arial"/>
          <w:sz w:val="20"/>
          <w:szCs w:val="20"/>
        </w:rPr>
        <w:t>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50" w:rsidRDefault="00515150" w:rsidP="00B345C2">
      <w:pPr>
        <w:spacing w:after="0" w:line="240" w:lineRule="auto"/>
      </w:pPr>
      <w:r>
        <w:separator/>
      </w:r>
    </w:p>
  </w:endnote>
  <w:endnote w:type="continuationSeparator" w:id="0">
    <w:p w:rsidR="00515150" w:rsidRDefault="00515150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2A" w:rsidRDefault="007647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36" w:rsidRDefault="0076472A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 w:rsidRPr="0076472A">
      <w:rPr>
        <w:rFonts w:ascii="Calibri" w:eastAsia="Calibri" w:hAnsi="Calibri"/>
      </w:rPr>
      <w:drawing>
        <wp:inline distT="0" distB="0" distL="0" distR="0">
          <wp:extent cx="5411691" cy="898498"/>
          <wp:effectExtent l="1905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274" cy="899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72A" w:rsidRPr="00DA6D86" w:rsidRDefault="0076472A" w:rsidP="0076472A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</w:t>
    </w:r>
    <w:r w:rsidRPr="00FD4586">
      <w:rPr>
        <w:b/>
        <w:i/>
        <w:sz w:val="18"/>
        <w:szCs w:val="18"/>
      </w:rPr>
      <w:t>Projekt współfinansowany ze środków Unii Europejskiej w ramach Europejskiego Funduszu Społecznego</w:t>
    </w:r>
    <w:bookmarkStart w:id="0" w:name="_GoBack"/>
    <w:bookmarkEnd w:id="0"/>
  </w:p>
  <w:p w:rsidR="0076472A" w:rsidRDefault="0076472A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2A" w:rsidRDefault="007647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50" w:rsidRDefault="00515150" w:rsidP="00B345C2">
      <w:pPr>
        <w:spacing w:after="0" w:line="240" w:lineRule="auto"/>
      </w:pPr>
      <w:r>
        <w:separator/>
      </w:r>
    </w:p>
  </w:footnote>
  <w:footnote w:type="continuationSeparator" w:id="0">
    <w:p w:rsidR="00515150" w:rsidRDefault="00515150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2A" w:rsidRDefault="007647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36" w:rsidRPr="00057A67" w:rsidRDefault="00910836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6248A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6248A6" w:rsidRPr="00057A67">
          <w:rPr>
            <w:i/>
            <w:sz w:val="20"/>
            <w:szCs w:val="20"/>
          </w:rPr>
          <w:fldChar w:fldCharType="separate"/>
        </w:r>
        <w:r w:rsidR="0076472A">
          <w:rPr>
            <w:i/>
            <w:noProof/>
            <w:sz w:val="20"/>
            <w:szCs w:val="20"/>
          </w:rPr>
          <w:t>1</w:t>
        </w:r>
        <w:r w:rsidR="006248A6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6248A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6248A6" w:rsidRPr="00057A67">
          <w:rPr>
            <w:i/>
            <w:sz w:val="20"/>
            <w:szCs w:val="20"/>
          </w:rPr>
          <w:fldChar w:fldCharType="separate"/>
        </w:r>
        <w:r w:rsidR="0076472A">
          <w:rPr>
            <w:i/>
            <w:noProof/>
            <w:sz w:val="20"/>
            <w:szCs w:val="20"/>
          </w:rPr>
          <w:t>3</w:t>
        </w:r>
        <w:r w:rsidR="006248A6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2A" w:rsidRDefault="007647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7F23"/>
    <w:multiLevelType w:val="hybridMultilevel"/>
    <w:tmpl w:val="5970B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73D9B"/>
    <w:rsid w:val="000830DF"/>
    <w:rsid w:val="00157BEF"/>
    <w:rsid w:val="001F55A6"/>
    <w:rsid w:val="00211CBD"/>
    <w:rsid w:val="002B5521"/>
    <w:rsid w:val="00311B51"/>
    <w:rsid w:val="00364851"/>
    <w:rsid w:val="003F4D6D"/>
    <w:rsid w:val="0040501C"/>
    <w:rsid w:val="00456072"/>
    <w:rsid w:val="005003DA"/>
    <w:rsid w:val="00515150"/>
    <w:rsid w:val="00564A29"/>
    <w:rsid w:val="005B2DAD"/>
    <w:rsid w:val="005E17EA"/>
    <w:rsid w:val="00607E1E"/>
    <w:rsid w:val="006248A6"/>
    <w:rsid w:val="00690FC4"/>
    <w:rsid w:val="006A190F"/>
    <w:rsid w:val="006F471F"/>
    <w:rsid w:val="00704870"/>
    <w:rsid w:val="0076472A"/>
    <w:rsid w:val="007D2D6C"/>
    <w:rsid w:val="007E7736"/>
    <w:rsid w:val="008B2662"/>
    <w:rsid w:val="00910836"/>
    <w:rsid w:val="009163E7"/>
    <w:rsid w:val="009556E1"/>
    <w:rsid w:val="00980A40"/>
    <w:rsid w:val="009D0E9E"/>
    <w:rsid w:val="00A27AB4"/>
    <w:rsid w:val="00A33E99"/>
    <w:rsid w:val="00A469E8"/>
    <w:rsid w:val="00A5613D"/>
    <w:rsid w:val="00A61661"/>
    <w:rsid w:val="00AC035A"/>
    <w:rsid w:val="00AD20DA"/>
    <w:rsid w:val="00B25E72"/>
    <w:rsid w:val="00B345C2"/>
    <w:rsid w:val="00C966CE"/>
    <w:rsid w:val="00CB78CF"/>
    <w:rsid w:val="00D32775"/>
    <w:rsid w:val="00DC1FEC"/>
    <w:rsid w:val="00DF3725"/>
    <w:rsid w:val="00E460B7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5E17EA"/>
    <w:pPr>
      <w:widowControl w:val="0"/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1"/>
    <w:qFormat/>
    <w:rsid w:val="005E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m.korzeniewska</cp:lastModifiedBy>
  <cp:revision>2</cp:revision>
  <cp:lastPrinted>2017-06-22T12:11:00Z</cp:lastPrinted>
  <dcterms:created xsi:type="dcterms:W3CDTF">2017-08-01T09:26:00Z</dcterms:created>
  <dcterms:modified xsi:type="dcterms:W3CDTF">2017-08-01T09:26:00Z</dcterms:modified>
</cp:coreProperties>
</file>