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5" w:rsidRPr="00C77614" w:rsidRDefault="00F46EE5" w:rsidP="00F46EE5">
      <w:pPr>
        <w:pStyle w:val="Nagwek"/>
        <w:jc w:val="right"/>
        <w:rPr>
          <w:sz w:val="21"/>
          <w:szCs w:val="21"/>
        </w:rPr>
      </w:pPr>
    </w:p>
    <w:p w:rsidR="00F46EE5" w:rsidRDefault="00F46EE5" w:rsidP="00F46EE5">
      <w:pPr>
        <w:pStyle w:val="Nagwek1"/>
        <w:rPr>
          <w:sz w:val="21"/>
          <w:szCs w:val="21"/>
        </w:rPr>
      </w:pPr>
    </w:p>
    <w:p w:rsidR="00F46EE5" w:rsidRPr="00BE2512" w:rsidRDefault="00F46EE5" w:rsidP="00F46EE5">
      <w:pPr>
        <w:pStyle w:val="Nagwek1"/>
        <w:rPr>
          <w:sz w:val="21"/>
          <w:szCs w:val="21"/>
        </w:rPr>
      </w:pPr>
      <w:r w:rsidRPr="00C77614">
        <w:rPr>
          <w:sz w:val="21"/>
          <w:szCs w:val="21"/>
        </w:rPr>
        <w:t>WYKAZ OSÓB, KTÓRE BĘDĄ UCZESTNICZYĆ W WYKONYWANIU ZAMÓWIENIA</w:t>
      </w:r>
      <w:bookmarkStart w:id="0" w:name="OLE_LINK4"/>
    </w:p>
    <w:p w:rsidR="00F46EE5" w:rsidRDefault="00F46EE5" w:rsidP="00F46EE5">
      <w:pPr>
        <w:rPr>
          <w:b/>
          <w:i/>
          <w:sz w:val="20"/>
        </w:rPr>
      </w:pPr>
    </w:p>
    <w:p w:rsidR="00F46EE5" w:rsidRDefault="00F46EE5" w:rsidP="00F46EE5">
      <w:pPr>
        <w:jc w:val="center"/>
        <w:rPr>
          <w:b/>
          <w:i/>
          <w:sz w:val="20"/>
        </w:rPr>
      </w:pPr>
      <w:r w:rsidRPr="00633E05">
        <w:rPr>
          <w:b/>
          <w:i/>
          <w:sz w:val="20"/>
        </w:rPr>
        <w:t>Świadczenie usług</w:t>
      </w:r>
      <w:r w:rsidRPr="00633E05">
        <w:rPr>
          <w:b/>
          <w:bCs/>
          <w:i/>
          <w:sz w:val="20"/>
        </w:rPr>
        <w:t xml:space="preserve"> </w:t>
      </w:r>
      <w:r w:rsidRPr="00633E05">
        <w:rPr>
          <w:b/>
          <w:i/>
          <w:sz w:val="20"/>
        </w:rPr>
        <w:t>w zak</w:t>
      </w:r>
      <w:r>
        <w:rPr>
          <w:b/>
          <w:i/>
          <w:sz w:val="20"/>
        </w:rPr>
        <w:t xml:space="preserve">resie przeglądów i konserwacji </w:t>
      </w:r>
      <w:r w:rsidRPr="00633E05">
        <w:rPr>
          <w:b/>
          <w:i/>
          <w:sz w:val="20"/>
        </w:rPr>
        <w:t>dźwigów</w:t>
      </w:r>
      <w:r>
        <w:rPr>
          <w:b/>
          <w:i/>
          <w:sz w:val="20"/>
        </w:rPr>
        <w:t xml:space="preserve">, platform dla osób niepełnosprawnych, </w:t>
      </w:r>
      <w:r w:rsidRPr="00633E05">
        <w:rPr>
          <w:b/>
          <w:i/>
          <w:sz w:val="20"/>
        </w:rPr>
        <w:t xml:space="preserve">wciągarki </w:t>
      </w:r>
      <w:r>
        <w:rPr>
          <w:b/>
          <w:i/>
          <w:sz w:val="20"/>
        </w:rPr>
        <w:t xml:space="preserve">elektrycznej i transportera </w:t>
      </w:r>
    </w:p>
    <w:p w:rsidR="00F46EE5" w:rsidRPr="00F46EE5" w:rsidRDefault="00F46EE5" w:rsidP="00F46EE5">
      <w:pPr>
        <w:jc w:val="center"/>
        <w:rPr>
          <w:sz w:val="20"/>
        </w:rPr>
      </w:pPr>
      <w:r w:rsidRPr="00633E05">
        <w:rPr>
          <w:b/>
          <w:i/>
          <w:sz w:val="20"/>
        </w:rPr>
        <w:t>w budynkach Państwowej Wyższej Szkoły Zawodowej w Elblągu</w:t>
      </w:r>
    </w:p>
    <w:bookmarkEnd w:id="0"/>
    <w:p w:rsidR="00F46EE5" w:rsidRPr="00C77614" w:rsidRDefault="00F46EE5" w:rsidP="00F46EE5">
      <w:pPr>
        <w:spacing w:before="120"/>
        <w:rPr>
          <w:b/>
          <w:bCs/>
          <w:sz w:val="21"/>
          <w:szCs w:val="21"/>
        </w:rPr>
      </w:pPr>
      <w:r w:rsidRPr="00C77614">
        <w:rPr>
          <w:bCs/>
          <w:sz w:val="21"/>
          <w:szCs w:val="21"/>
        </w:rPr>
        <w:t xml:space="preserve">Nr postępowania </w:t>
      </w:r>
      <w:r w:rsidR="00261CFD">
        <w:rPr>
          <w:b/>
          <w:color w:val="000000"/>
          <w:sz w:val="21"/>
          <w:szCs w:val="21"/>
        </w:rPr>
        <w:t>ZP/2311/62/2905</w:t>
      </w:r>
      <w:r>
        <w:rPr>
          <w:b/>
          <w:color w:val="000000"/>
          <w:sz w:val="21"/>
          <w:szCs w:val="21"/>
        </w:rPr>
        <w:t xml:space="preserve">/2018   </w:t>
      </w:r>
    </w:p>
    <w:p w:rsidR="00F46EE5" w:rsidRPr="00C77614" w:rsidRDefault="00F46EE5" w:rsidP="00F46EE5">
      <w:pPr>
        <w:rPr>
          <w:sz w:val="21"/>
          <w:szCs w:val="21"/>
        </w:rPr>
      </w:pPr>
      <w:r w:rsidRPr="00C77614">
        <w:rPr>
          <w:sz w:val="21"/>
          <w:szCs w:val="21"/>
        </w:rPr>
        <w:t>Wykaz sporządza się podając informacj</w:t>
      </w:r>
      <w:r>
        <w:rPr>
          <w:sz w:val="21"/>
          <w:szCs w:val="21"/>
        </w:rPr>
        <w:t>e</w:t>
      </w:r>
      <w:r w:rsidRPr="00C77614">
        <w:rPr>
          <w:sz w:val="21"/>
          <w:szCs w:val="21"/>
        </w:rPr>
        <w:t xml:space="preserve"> o osobach zatrudnionych lub podmiotach, które będą wykonywać lub będą uczestniczyć w wykonywaniu usługi, które posiadają wymagane kwalifikacje zawodowe niezbędne do wykonywania usługi wraz z dołączeniem dokumentów potwierdzających posiadanie </w:t>
      </w:r>
      <w:r w:rsidRPr="00C77614">
        <w:rPr>
          <w:bCs/>
          <w:sz w:val="21"/>
          <w:szCs w:val="21"/>
        </w:rPr>
        <w:t xml:space="preserve">aktualnych uprawnień </w:t>
      </w:r>
      <w:r w:rsidRPr="00C77614">
        <w:rPr>
          <w:sz w:val="21"/>
          <w:szCs w:val="21"/>
        </w:rPr>
        <w:t xml:space="preserve">budowlanych w odpowiedniej specjalności, </w:t>
      </w:r>
      <w:r w:rsidRPr="00C77614">
        <w:rPr>
          <w:bCs/>
          <w:color w:val="000000"/>
          <w:sz w:val="21"/>
          <w:szCs w:val="21"/>
        </w:rPr>
        <w:t>a także zakresu wykonywanych przez nie czynności, oraz informacją o podstawie do dysponowania tymi osobami</w:t>
      </w:r>
      <w:r w:rsidRPr="00C77614">
        <w:rPr>
          <w:sz w:val="21"/>
          <w:szCs w:val="21"/>
        </w:rPr>
        <w:t xml:space="preserve">. </w:t>
      </w:r>
    </w:p>
    <w:p w:rsidR="00F46EE5" w:rsidRPr="00C77614" w:rsidRDefault="00F46EE5" w:rsidP="00F46EE5">
      <w:pPr>
        <w:rPr>
          <w:sz w:val="21"/>
          <w:szCs w:val="21"/>
        </w:rPr>
      </w:pPr>
    </w:p>
    <w:tbl>
      <w:tblPr>
        <w:tblW w:w="139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403"/>
        <w:gridCol w:w="3118"/>
        <w:gridCol w:w="3686"/>
        <w:gridCol w:w="3260"/>
      </w:tblGrid>
      <w:tr w:rsidR="00F46EE5" w:rsidRPr="00C77614" w:rsidTr="00FC6AB5">
        <w:trPr>
          <w:cantSplit/>
          <w:trHeight w:val="723"/>
          <w:jc w:val="center"/>
        </w:trPr>
        <w:tc>
          <w:tcPr>
            <w:tcW w:w="440" w:type="dxa"/>
            <w:tcBorders>
              <w:bottom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rFonts w:eastAsia="Arial Unicode MS"/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>Lp.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6EE5" w:rsidRPr="00C77614" w:rsidRDefault="00F46EE5" w:rsidP="00FC6AB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>Imię i Nazwisko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rFonts w:eastAsia="Arial Unicode MS"/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>Kwalifikacje zawodowe **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6EE5" w:rsidRPr="00C77614" w:rsidRDefault="00F46EE5" w:rsidP="00FC6AB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 xml:space="preserve">Wykaz czynności wykonywanych </w:t>
            </w:r>
          </w:p>
          <w:p w:rsidR="00F46EE5" w:rsidRPr="00C77614" w:rsidRDefault="00F46EE5" w:rsidP="00FC6AB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>w realizacji zamówienia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6EE5" w:rsidRPr="00C77614" w:rsidRDefault="00F46EE5" w:rsidP="00FC6AB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 xml:space="preserve">Podstawa do dysponowania </w:t>
            </w:r>
          </w:p>
          <w:p w:rsidR="00F46EE5" w:rsidRPr="00C77614" w:rsidRDefault="00F46EE5" w:rsidP="00FC6AB5">
            <w:pPr>
              <w:jc w:val="center"/>
              <w:rPr>
                <w:rFonts w:eastAsia="Arial Unicode MS"/>
                <w:b/>
                <w:bCs/>
                <w:i/>
                <w:iCs/>
                <w:sz w:val="21"/>
                <w:szCs w:val="21"/>
              </w:rPr>
            </w:pPr>
            <w:r w:rsidRPr="00C77614">
              <w:rPr>
                <w:b/>
                <w:bCs/>
                <w:i/>
                <w:iCs/>
                <w:sz w:val="21"/>
                <w:szCs w:val="21"/>
              </w:rPr>
              <w:t>tymi osobami*</w:t>
            </w:r>
          </w:p>
        </w:tc>
      </w:tr>
      <w:tr w:rsidR="00F46EE5" w:rsidRPr="00C77614" w:rsidTr="00FC6AB5">
        <w:trPr>
          <w:cantSplit/>
          <w:trHeight w:val="520"/>
          <w:jc w:val="center"/>
        </w:trPr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rFonts w:eastAsia="Arial Unicode MS"/>
                <w:sz w:val="21"/>
                <w:szCs w:val="21"/>
              </w:rPr>
            </w:pPr>
            <w:r w:rsidRPr="00C77614">
              <w:rPr>
                <w:rFonts w:eastAsia="Arial Unicode MS"/>
                <w:sz w:val="21"/>
                <w:szCs w:val="21"/>
              </w:rPr>
              <w:t>1</w:t>
            </w:r>
          </w:p>
        </w:tc>
        <w:tc>
          <w:tcPr>
            <w:tcW w:w="3403" w:type="dxa"/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46EE5" w:rsidRPr="00C77614" w:rsidRDefault="00F46EE5" w:rsidP="00FC6AB5">
            <w:pPr>
              <w:jc w:val="center"/>
              <w:rPr>
                <w:rFonts w:eastAsia="Arial Unicode MS"/>
                <w:sz w:val="21"/>
                <w:szCs w:val="21"/>
              </w:rPr>
            </w:pPr>
          </w:p>
        </w:tc>
      </w:tr>
      <w:tr w:rsidR="00F46EE5" w:rsidRPr="00C77614" w:rsidTr="00FC6AB5">
        <w:trPr>
          <w:cantSplit/>
          <w:trHeight w:val="520"/>
          <w:jc w:val="center"/>
        </w:trPr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  <w:r w:rsidRPr="00C77614">
              <w:rPr>
                <w:sz w:val="21"/>
                <w:szCs w:val="21"/>
              </w:rPr>
              <w:t>2</w:t>
            </w:r>
          </w:p>
        </w:tc>
        <w:tc>
          <w:tcPr>
            <w:tcW w:w="3403" w:type="dxa"/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46EE5" w:rsidRPr="00C77614" w:rsidRDefault="00F46EE5" w:rsidP="00FC6AB5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6EE5" w:rsidRPr="00985BF0" w:rsidRDefault="00F46EE5" w:rsidP="00F46EE5">
      <w:pPr>
        <w:ind w:left="720"/>
        <w:jc w:val="left"/>
        <w:rPr>
          <w:iCs/>
          <w:sz w:val="18"/>
          <w:szCs w:val="18"/>
        </w:rPr>
      </w:pPr>
      <w:r w:rsidRPr="00985BF0">
        <w:rPr>
          <w:iCs/>
          <w:sz w:val="18"/>
          <w:szCs w:val="18"/>
        </w:rPr>
        <w:t>*Podstawa do dysponowania tymi osobami np. stosunek pracy (umowa o pracę) lub stosunek cywilnoprawny (umowa cywilnoprawna)</w:t>
      </w:r>
    </w:p>
    <w:p w:rsidR="00F46EE5" w:rsidRPr="00985BF0" w:rsidRDefault="00F46EE5" w:rsidP="00F46EE5">
      <w:pPr>
        <w:ind w:left="720"/>
        <w:jc w:val="left"/>
        <w:rPr>
          <w:iCs/>
          <w:sz w:val="18"/>
          <w:szCs w:val="18"/>
        </w:rPr>
      </w:pPr>
      <w:r w:rsidRPr="00985BF0">
        <w:rPr>
          <w:sz w:val="18"/>
          <w:szCs w:val="18"/>
        </w:rPr>
        <w:t>** Wykonawca do Wykazu dołącza dokumenty potwierdzające posiadanie</w:t>
      </w:r>
      <w:r>
        <w:rPr>
          <w:sz w:val="18"/>
          <w:szCs w:val="18"/>
        </w:rPr>
        <w:t>:</w:t>
      </w:r>
      <w:r w:rsidRPr="00985BF0">
        <w:rPr>
          <w:sz w:val="18"/>
          <w:szCs w:val="18"/>
        </w:rPr>
        <w:t xml:space="preserve"> </w:t>
      </w:r>
      <w:r w:rsidRPr="00985BF0">
        <w:rPr>
          <w:bCs/>
          <w:sz w:val="18"/>
          <w:szCs w:val="18"/>
        </w:rPr>
        <w:t>aktualnych uprawnień</w:t>
      </w:r>
      <w:r w:rsidRPr="00985BF0">
        <w:rPr>
          <w:sz w:val="18"/>
          <w:szCs w:val="18"/>
        </w:rPr>
        <w:t xml:space="preserve"> SEP z serii E do</w:t>
      </w:r>
      <w:bookmarkStart w:id="1" w:name="_GoBack"/>
      <w:bookmarkEnd w:id="1"/>
      <w:r w:rsidRPr="00985BF0">
        <w:rPr>
          <w:sz w:val="18"/>
          <w:szCs w:val="18"/>
        </w:rPr>
        <w:t xml:space="preserve"> 1KV oraz ksero uprawnień wydanych przez Urząd Dozoru Technicznego - kwalifikujące do konserwacji dźwigów elektrycznych, hydraulicznych i wciągarek.</w:t>
      </w:r>
    </w:p>
    <w:p w:rsidR="00F46EE5" w:rsidRPr="00C77614" w:rsidRDefault="00F46EE5" w:rsidP="00F46EE5">
      <w:pPr>
        <w:jc w:val="right"/>
        <w:rPr>
          <w:sz w:val="21"/>
          <w:szCs w:val="21"/>
        </w:rPr>
      </w:pPr>
    </w:p>
    <w:p w:rsidR="00F46EE5" w:rsidRPr="00C77614" w:rsidRDefault="00F46EE5" w:rsidP="00F46EE5">
      <w:pPr>
        <w:ind w:left="9204" w:firstLine="708"/>
        <w:jc w:val="center"/>
        <w:rPr>
          <w:sz w:val="21"/>
          <w:szCs w:val="21"/>
        </w:rPr>
      </w:pPr>
      <w:r w:rsidRPr="00C77614">
        <w:rPr>
          <w:sz w:val="21"/>
          <w:szCs w:val="21"/>
        </w:rPr>
        <w:t>.................................................................................</w:t>
      </w:r>
    </w:p>
    <w:p w:rsidR="00F46EE5" w:rsidRPr="00C77614" w:rsidRDefault="00F46EE5" w:rsidP="00F46EE5">
      <w:pPr>
        <w:rPr>
          <w:sz w:val="21"/>
          <w:szCs w:val="21"/>
        </w:rPr>
      </w:pPr>
    </w:p>
    <w:p w:rsidR="00F46EE5" w:rsidRPr="00C77614" w:rsidRDefault="00F46EE5" w:rsidP="00F46EE5">
      <w:pPr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ab/>
      </w:r>
      <w:r w:rsidRPr="00C77614">
        <w:rPr>
          <w:sz w:val="21"/>
          <w:szCs w:val="21"/>
        </w:rPr>
        <w:tab/>
      </w:r>
      <w:r w:rsidRPr="00C77614">
        <w:rPr>
          <w:sz w:val="21"/>
          <w:szCs w:val="21"/>
        </w:rPr>
        <w:tab/>
        <w:t xml:space="preserve">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77614">
        <w:rPr>
          <w:sz w:val="21"/>
          <w:szCs w:val="21"/>
        </w:rPr>
        <w:t xml:space="preserve">     (podpisy uprawnionych przedstawicieli Wykonawcy) </w:t>
      </w:r>
    </w:p>
    <w:p w:rsidR="00F46EE5" w:rsidRPr="00330D4D" w:rsidRDefault="00F46EE5" w:rsidP="00F46EE5">
      <w:pPr>
        <w:rPr>
          <w:color w:val="000000"/>
          <w:sz w:val="18"/>
          <w:szCs w:val="18"/>
        </w:rPr>
      </w:pPr>
    </w:p>
    <w:p w:rsidR="00484AC8" w:rsidRDefault="00EE303C"/>
    <w:sectPr w:rsidR="00484AC8" w:rsidSect="00E96947">
      <w:headerReference w:type="default" r:id="rId6"/>
      <w:pgSz w:w="16838" w:h="11906" w:orient="landscape" w:code="9"/>
      <w:pgMar w:top="1418" w:right="1387" w:bottom="1134" w:left="993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E5" w:rsidRDefault="00F46EE5" w:rsidP="00F46EE5">
      <w:r>
        <w:separator/>
      </w:r>
    </w:p>
  </w:endnote>
  <w:endnote w:type="continuationSeparator" w:id="0">
    <w:p w:rsidR="00F46EE5" w:rsidRDefault="00F46EE5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E5" w:rsidRDefault="00F46EE5" w:rsidP="00F46EE5">
      <w:r>
        <w:separator/>
      </w:r>
    </w:p>
  </w:footnote>
  <w:footnote w:type="continuationSeparator" w:id="0">
    <w:p w:rsidR="00F46EE5" w:rsidRDefault="00F46EE5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E5" w:rsidRDefault="00F46EE5" w:rsidP="00F46EE5">
    <w:pPr>
      <w:jc w:val="right"/>
      <w:rPr>
        <w:b/>
        <w:iCs/>
        <w:sz w:val="21"/>
        <w:szCs w:val="21"/>
      </w:rPr>
    </w:pPr>
  </w:p>
  <w:p w:rsidR="00F46EE5" w:rsidRDefault="00F46EE5" w:rsidP="00F46EE5">
    <w:pPr>
      <w:jc w:val="right"/>
      <w:rPr>
        <w:b/>
        <w:iCs/>
        <w:sz w:val="21"/>
        <w:szCs w:val="21"/>
      </w:rPr>
    </w:pPr>
  </w:p>
  <w:p w:rsidR="00F46EE5" w:rsidRDefault="00F46EE5" w:rsidP="00F46EE5">
    <w:pPr>
      <w:ind w:left="11328" w:firstLine="708"/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>ZAŁĄCZNIK NR 2</w:t>
    </w:r>
  </w:p>
  <w:p w:rsidR="00F46EE5" w:rsidRPr="00F46EE5" w:rsidRDefault="00261CFD" w:rsidP="00F46EE5">
    <w:pPr>
      <w:ind w:left="11328" w:firstLine="708"/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>do ZP/2311/62/2905</w:t>
    </w:r>
    <w:r w:rsidR="00F46EE5">
      <w:rPr>
        <w:b/>
        <w:iCs/>
        <w:sz w:val="21"/>
        <w:szCs w:val="21"/>
      </w:rPr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0"/>
    <w:rsid w:val="00261CFD"/>
    <w:rsid w:val="002F68E0"/>
    <w:rsid w:val="00650019"/>
    <w:rsid w:val="00D87895"/>
    <w:rsid w:val="00E96947"/>
    <w:rsid w:val="00EE303C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76C8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Krzyżopolska</cp:lastModifiedBy>
  <cp:revision>5</cp:revision>
  <dcterms:created xsi:type="dcterms:W3CDTF">2018-12-10T10:42:00Z</dcterms:created>
  <dcterms:modified xsi:type="dcterms:W3CDTF">2018-12-11T09:55:00Z</dcterms:modified>
</cp:coreProperties>
</file>